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762" w:rsidRPr="0061043E" w:rsidRDefault="00FF6762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3E">
        <w:rPr>
          <w:rFonts w:ascii="Times New Roman" w:hAnsi="Times New Roman" w:cs="Times New Roman"/>
          <w:b/>
          <w:sz w:val="28"/>
          <w:szCs w:val="28"/>
        </w:rPr>
        <w:t xml:space="preserve">Оголошення </w:t>
      </w:r>
    </w:p>
    <w:p w:rsidR="003956B0" w:rsidRPr="0061043E" w:rsidRDefault="00FF6762" w:rsidP="00FF67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043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16033E">
        <w:rPr>
          <w:rFonts w:ascii="Times New Roman" w:hAnsi="Times New Roman" w:cs="Times New Roman"/>
          <w:b/>
          <w:sz w:val="28"/>
          <w:szCs w:val="28"/>
        </w:rPr>
        <w:t>встановле</w:t>
      </w:r>
      <w:r w:rsidR="003E5C59">
        <w:rPr>
          <w:rFonts w:ascii="Times New Roman" w:hAnsi="Times New Roman" w:cs="Times New Roman"/>
          <w:b/>
          <w:sz w:val="28"/>
          <w:szCs w:val="28"/>
        </w:rPr>
        <w:t>ння</w:t>
      </w:r>
      <w:r w:rsidRPr="0061043E">
        <w:rPr>
          <w:rFonts w:ascii="Times New Roman" w:hAnsi="Times New Roman" w:cs="Times New Roman"/>
          <w:b/>
          <w:sz w:val="28"/>
          <w:szCs w:val="28"/>
        </w:rPr>
        <w:t xml:space="preserve"> тарифів на теплову енергію, послугу з постачання теплової енергії та гарячої води</w:t>
      </w:r>
    </w:p>
    <w:p w:rsidR="00FF6762" w:rsidRPr="0061043E" w:rsidRDefault="00A75902" w:rsidP="00FF6762">
      <w:pPr>
        <w:jc w:val="both"/>
        <w:rPr>
          <w:rFonts w:ascii="Times New Roman" w:hAnsi="Times New Roman" w:cs="Times New Roman"/>
          <w:sz w:val="24"/>
          <w:szCs w:val="24"/>
        </w:rPr>
      </w:pPr>
      <w:r w:rsidRPr="0061043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F6762" w:rsidRPr="0061043E">
        <w:rPr>
          <w:rFonts w:ascii="Times New Roman" w:hAnsi="Times New Roman" w:cs="Times New Roman"/>
          <w:sz w:val="24"/>
          <w:szCs w:val="24"/>
        </w:rPr>
        <w:t>На виконання вимог «Порядку інформування споживачів про намір зміни цін/тарифів на комунальні послуги з обґрунтуванням такої необхідності», затвердженого Наказом Міністерства регіонального розвитку, будівництва та житлово-комунального господарства України №130 від 05.06.2018 року, ТОВ «</w:t>
      </w:r>
      <w:proofErr w:type="spellStart"/>
      <w:r w:rsidR="00FF6762" w:rsidRPr="0061043E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FF6762" w:rsidRPr="0061043E">
        <w:rPr>
          <w:rFonts w:ascii="Times New Roman" w:hAnsi="Times New Roman" w:cs="Times New Roman"/>
          <w:sz w:val="24"/>
          <w:szCs w:val="24"/>
        </w:rPr>
        <w:t>» повідомляє територіальну громаду міста Суми про запланован</w:t>
      </w:r>
      <w:r w:rsidR="00F22B53">
        <w:rPr>
          <w:rFonts w:ascii="Times New Roman" w:hAnsi="Times New Roman" w:cs="Times New Roman"/>
          <w:sz w:val="24"/>
          <w:szCs w:val="24"/>
        </w:rPr>
        <w:t>у</w:t>
      </w:r>
      <w:r w:rsidR="00FF6762" w:rsidRPr="0061043E">
        <w:rPr>
          <w:rFonts w:ascii="Times New Roman" w:hAnsi="Times New Roman" w:cs="Times New Roman"/>
          <w:sz w:val="24"/>
          <w:szCs w:val="24"/>
        </w:rPr>
        <w:t xml:space="preserve"> </w:t>
      </w:r>
      <w:r w:rsidR="00F22B53">
        <w:rPr>
          <w:rFonts w:ascii="Times New Roman" w:hAnsi="Times New Roman" w:cs="Times New Roman"/>
          <w:sz w:val="24"/>
          <w:szCs w:val="24"/>
        </w:rPr>
        <w:t>зміну</w:t>
      </w:r>
      <w:r w:rsidR="00FF6762" w:rsidRPr="0061043E">
        <w:rPr>
          <w:rFonts w:ascii="Times New Roman" w:hAnsi="Times New Roman" w:cs="Times New Roman"/>
          <w:sz w:val="24"/>
          <w:szCs w:val="24"/>
        </w:rPr>
        <w:t xml:space="preserve"> ТОВ «</w:t>
      </w:r>
      <w:proofErr w:type="spellStart"/>
      <w:r w:rsidR="00FF6762" w:rsidRPr="0061043E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FF6762" w:rsidRPr="0061043E">
        <w:rPr>
          <w:rFonts w:ascii="Times New Roman" w:hAnsi="Times New Roman" w:cs="Times New Roman"/>
          <w:sz w:val="24"/>
          <w:szCs w:val="24"/>
        </w:rPr>
        <w:t>» тарифів на теплову енергію, її виробництво, транспортування та постачання, тарифів на послугу з постачання теплової енергії та гарячої води.</w:t>
      </w:r>
    </w:p>
    <w:tbl>
      <w:tblPr>
        <w:tblW w:w="10308" w:type="dxa"/>
        <w:tblLook w:val="04A0" w:firstRow="1" w:lastRow="0" w:firstColumn="1" w:lastColumn="0" w:noHBand="0" w:noVBand="1"/>
      </w:tblPr>
      <w:tblGrid>
        <w:gridCol w:w="10579"/>
      </w:tblGrid>
      <w:tr w:rsidR="0097717B" w:rsidRPr="001506DA" w:rsidTr="002E1720">
        <w:trPr>
          <w:trHeight w:val="945"/>
        </w:trPr>
        <w:tc>
          <w:tcPr>
            <w:tcW w:w="10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10363" w:type="dxa"/>
              <w:tblLook w:val="04A0" w:firstRow="1" w:lastRow="0" w:firstColumn="1" w:lastColumn="0" w:noHBand="0" w:noVBand="1"/>
            </w:tblPr>
            <w:tblGrid>
              <w:gridCol w:w="108"/>
              <w:gridCol w:w="2342"/>
              <w:gridCol w:w="1707"/>
              <w:gridCol w:w="1885"/>
              <w:gridCol w:w="1904"/>
              <w:gridCol w:w="1885"/>
              <w:gridCol w:w="306"/>
              <w:gridCol w:w="226"/>
            </w:tblGrid>
            <w:tr w:rsidR="00497B58" w:rsidRPr="001506DA" w:rsidTr="004268ED">
              <w:trPr>
                <w:trHeight w:val="765"/>
              </w:trPr>
              <w:tc>
                <w:tcPr>
                  <w:tcW w:w="10363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97B58" w:rsidRDefault="005F26D0" w:rsidP="00497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Проект т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ариф</w:t>
                  </w: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ів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на теплову енергію, її виробництво, транспортування та постачання</w:t>
                  </w:r>
                  <w:r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</w:t>
                  </w:r>
                  <w:r w:rsidR="00497B58" w:rsidRPr="00F1511C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 за категоріями споживачів:</w:t>
                  </w:r>
                </w:p>
                <w:p w:rsidR="00F22B53" w:rsidRPr="00F22B53" w:rsidRDefault="00F22B53" w:rsidP="00F22B5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9918" w:type="dxa"/>
                    <w:tblLook w:val="04A0" w:firstRow="1" w:lastRow="0" w:firstColumn="1" w:lastColumn="0" w:noHBand="0" w:noVBand="1"/>
                  </w:tblPr>
                  <w:tblGrid>
                    <w:gridCol w:w="1300"/>
                    <w:gridCol w:w="3393"/>
                    <w:gridCol w:w="2067"/>
                    <w:gridCol w:w="1599"/>
                    <w:gridCol w:w="1559"/>
                  </w:tblGrid>
                  <w:tr w:rsidR="00F22B53" w:rsidRPr="0038009F" w:rsidTr="00F22B53">
                    <w:trPr>
                      <w:trHeight w:val="765"/>
                    </w:trPr>
                    <w:tc>
                      <w:tcPr>
                        <w:tcW w:w="13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Категорія споживачів</w:t>
                        </w:r>
                      </w:p>
                    </w:tc>
                    <w:tc>
                      <w:tcPr>
                        <w:tcW w:w="339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Діючий тариф* (розпорядження  СМВА №375 зі змінами, внесеними розпорядженням №42-ОД від 05.02.2026р.), грн./</w:t>
                        </w:r>
                        <w:proofErr w:type="spellStart"/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Гкал</w:t>
                        </w:r>
                        <w:proofErr w:type="spellEnd"/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Розрахунковий тариф, грн./</w:t>
                        </w:r>
                        <w:proofErr w:type="spellStart"/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Гкал</w:t>
                        </w:r>
                        <w:proofErr w:type="spellEnd"/>
                      </w:p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20"/>
                            <w:szCs w:val="20"/>
                            <w:lang w:eastAsia="uk-UA"/>
                          </w:rPr>
                        </w:pPr>
                      </w:p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Відхилення, %</w:t>
                        </w:r>
                      </w:p>
                    </w:tc>
                  </w:tr>
                  <w:tr w:rsidR="00F22B53" w:rsidRPr="0038009F" w:rsidTr="00F22B53">
                    <w:trPr>
                      <w:trHeight w:val="300"/>
                    </w:trPr>
                    <w:tc>
                      <w:tcPr>
                        <w:tcW w:w="130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Населення</w:t>
                        </w: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2 890,81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3 086,25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6,8</w:t>
                        </w:r>
                      </w:p>
                    </w:tc>
                  </w:tr>
                  <w:tr w:rsidR="00F22B53" w:rsidRPr="0038009F" w:rsidTr="00F22B53">
                    <w:trPr>
                      <w:trHeight w:val="30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1 557,17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1 58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9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18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</w:t>
                        </w:r>
                      </w:p>
                    </w:tc>
                  </w:tr>
                  <w:tr w:rsidR="00F22B53" w:rsidRPr="0038009F" w:rsidTr="00F22B53">
                    <w:trPr>
                      <w:trHeight w:val="51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1 314,62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1 47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62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12,0</w:t>
                        </w:r>
                      </w:p>
                    </w:tc>
                  </w:tr>
                  <w:tr w:rsidR="00F22B53" w:rsidRPr="0038009F" w:rsidTr="00F22B53">
                    <w:trPr>
                      <w:trHeight w:val="30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  <w:t>1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9,0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  <w:t>2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25,3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33,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5</w:t>
                        </w:r>
                      </w:p>
                    </w:tc>
                  </w:tr>
                  <w:tr w:rsidR="00F22B53" w:rsidRPr="0038009F" w:rsidTr="00F22B53">
                    <w:trPr>
                      <w:trHeight w:val="330"/>
                    </w:trPr>
                    <w:tc>
                      <w:tcPr>
                        <w:tcW w:w="130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Бюджетні споживачі</w:t>
                        </w: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3 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  <w:t>2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18,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  <w:t>4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3 42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4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25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6,4</w:t>
                        </w:r>
                      </w:p>
                    </w:tc>
                  </w:tr>
                  <w:tr w:rsidR="00F22B53" w:rsidRPr="0038009F" w:rsidTr="00F22B53">
                    <w:trPr>
                      <w:trHeight w:val="30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1 988,51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2 020,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92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1,6</w:t>
                        </w:r>
                      </w:p>
                    </w:tc>
                  </w:tr>
                  <w:tr w:rsidR="00F22B53" w:rsidRPr="0038009F" w:rsidTr="00F22B53">
                    <w:trPr>
                      <w:trHeight w:val="51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1 210,88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1 377,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9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13,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8</w:t>
                        </w:r>
                      </w:p>
                    </w:tc>
                  </w:tr>
                  <w:tr w:rsidR="00F22B53" w:rsidRPr="0038009F" w:rsidTr="00F22B53">
                    <w:trPr>
                      <w:trHeight w:val="30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19,02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25,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41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33,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6</w:t>
                        </w:r>
                      </w:p>
                    </w:tc>
                  </w:tr>
                  <w:tr w:rsidR="00F22B53" w:rsidRPr="0038009F" w:rsidTr="00F22B53">
                    <w:trPr>
                      <w:trHeight w:val="330"/>
                    </w:trPr>
                    <w:tc>
                      <w:tcPr>
                        <w:tcW w:w="130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Інші споживачі</w:t>
                        </w: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2 888,41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3 07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5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6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6,5</w:t>
                        </w:r>
                      </w:p>
                    </w:tc>
                  </w:tr>
                  <w:tr w:rsidR="00F22B53" w:rsidRPr="0038009F" w:rsidTr="00F22B53">
                    <w:trPr>
                      <w:trHeight w:val="30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1 6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  <w:t>94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,25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1 719,8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1,5</w:t>
                        </w:r>
                      </w:p>
                    </w:tc>
                  </w:tr>
                  <w:tr w:rsidR="00F22B53" w:rsidRPr="0038009F" w:rsidTr="00F22B53">
                    <w:trPr>
                      <w:trHeight w:val="51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1 175,14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1 3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30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32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13,2</w:t>
                        </w:r>
                      </w:p>
                    </w:tc>
                  </w:tr>
                  <w:tr w:rsidR="00F22B53" w:rsidRPr="0038009F" w:rsidTr="00F22B53">
                    <w:trPr>
                      <w:trHeight w:val="30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19,0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  <w:t>2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25,4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4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33,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8</w:t>
                        </w:r>
                      </w:p>
                    </w:tc>
                  </w:tr>
                  <w:tr w:rsidR="00F22B53" w:rsidRPr="0038009F" w:rsidTr="00F22B53">
                    <w:trPr>
                      <w:trHeight w:val="330"/>
                    </w:trPr>
                    <w:tc>
                      <w:tcPr>
                        <w:tcW w:w="1300" w:type="dxa"/>
                        <w:vMerge w:val="restart"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Релігійні організації </w:t>
                        </w: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теплову енергію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2 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  <w:t>7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25,03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2 892,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99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6,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2</w:t>
                        </w:r>
                      </w:p>
                    </w:tc>
                  </w:tr>
                  <w:tr w:rsidR="00F22B53" w:rsidRPr="0038009F" w:rsidTr="00F22B53">
                    <w:trPr>
                      <w:trHeight w:val="30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виробництво теплової енергії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1 548,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  <w:t>6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4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1 558,21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0,6</w:t>
                        </w:r>
                      </w:p>
                    </w:tc>
                  </w:tr>
                  <w:tr w:rsidR="00F22B53" w:rsidRPr="0038009F" w:rsidTr="00F22B53">
                    <w:trPr>
                      <w:trHeight w:val="51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Тариф на транспортування теплової енергії з врахуванням компенсації втрат 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en-US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1 157,37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1 30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9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6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13,1</w:t>
                        </w:r>
                      </w:p>
                    </w:tc>
                  </w:tr>
                  <w:tr w:rsidR="00F22B53" w:rsidRPr="0038009F" w:rsidTr="00F22B53">
                    <w:trPr>
                      <w:trHeight w:val="300"/>
                    </w:trPr>
                    <w:tc>
                      <w:tcPr>
                        <w:tcW w:w="1300" w:type="dxa"/>
                        <w:vMerge/>
                        <w:tcBorders>
                          <w:top w:val="nil"/>
                          <w:left w:val="single" w:sz="4" w:space="0" w:color="auto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</w:tc>
                    <w:tc>
                      <w:tcPr>
                        <w:tcW w:w="339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Тариф на постачання теплової енергії</w:t>
                        </w:r>
                      </w:p>
                    </w:tc>
                    <w:tc>
                      <w:tcPr>
                        <w:tcW w:w="206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F22B53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19,0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  <w:t>2</w:t>
                        </w:r>
                      </w:p>
                    </w:tc>
                    <w:tc>
                      <w:tcPr>
                        <w:tcW w:w="159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25,5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vAlign w:val="center"/>
                        <w:hideMark/>
                      </w:tcPr>
                      <w:p w:rsidR="00F22B53" w:rsidRPr="0038009F" w:rsidRDefault="00F22B53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val="ru-RU"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3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4</w:t>
                        </w:r>
                        <w:r w:rsidRPr="0038009F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color w:val="000000"/>
                            <w:sz w:val="20"/>
                            <w:szCs w:val="20"/>
                            <w:lang w:eastAsia="uk-UA"/>
                          </w:rPr>
                          <w:t>2</w:t>
                        </w:r>
                      </w:p>
                    </w:tc>
                  </w:tr>
                </w:tbl>
                <w:p w:rsidR="004268ED" w:rsidRDefault="004268ED" w:rsidP="00497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</w:p>
                <w:p w:rsidR="00F22B53" w:rsidRDefault="00F22B53" w:rsidP="00497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 xml:space="preserve">Проект тарифів на транспортування теплової енергії для ТОВ </w:t>
                  </w:r>
                  <w:r w:rsidR="008E15D4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«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КППВ</w:t>
                  </w:r>
                  <w:r w:rsidR="008E15D4"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  <w:t>»:</w:t>
                  </w:r>
                </w:p>
                <w:p w:rsidR="008E15D4" w:rsidRDefault="008E15D4" w:rsidP="00497B5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9844" w:type="dxa"/>
                    <w:tblInd w:w="108" w:type="dxa"/>
                    <w:tblLook w:val="04A0" w:firstRow="1" w:lastRow="0" w:firstColumn="1" w:lastColumn="0" w:noHBand="0" w:noVBand="1"/>
                  </w:tblPr>
                  <w:tblGrid>
                    <w:gridCol w:w="2189"/>
                    <w:gridCol w:w="1988"/>
                    <w:gridCol w:w="1944"/>
                    <w:gridCol w:w="2191"/>
                    <w:gridCol w:w="1532"/>
                  </w:tblGrid>
                  <w:tr w:rsidR="008E15D4" w:rsidRPr="0038009F" w:rsidTr="004268ED">
                    <w:trPr>
                      <w:trHeight w:val="1084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Категорія споживачів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х</w:t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Діючий тариф* (розпорядження СМВА №375 зі змінами, внесеними розпорядженням №42-ОД від 05.02.2026р.),), </w:t>
                        </w:r>
                        <w:proofErr w:type="spellStart"/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грн</w:t>
                        </w:r>
                        <w:proofErr w:type="spellEnd"/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Гкал</w:t>
                        </w:r>
                        <w:proofErr w:type="spellEnd"/>
                        <w:r w:rsidRPr="0038009F">
                          <w:rPr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Розрахунковий тариф, грн./</w:t>
                        </w:r>
                        <w:proofErr w:type="spellStart"/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Гкал</w:t>
                        </w:r>
                        <w:proofErr w:type="spellEnd"/>
                      </w:p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5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Відхилення, %</w:t>
                        </w:r>
                      </w:p>
                    </w:tc>
                  </w:tr>
                  <w:tr w:rsidR="008E15D4" w:rsidRPr="0038009F" w:rsidTr="004268ED">
                    <w:trPr>
                      <w:trHeight w:val="300"/>
                    </w:trPr>
                    <w:tc>
                      <w:tcPr>
                        <w:tcW w:w="21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8E15D4" w:rsidRPr="0038009F" w:rsidTr="004268ED">
                    <w:trPr>
                      <w:trHeight w:val="600"/>
                    </w:trPr>
                    <w:tc>
                      <w:tcPr>
                        <w:tcW w:w="21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both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Населення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8009F">
                          <w:rPr>
                            <w:color w:val="000000"/>
                          </w:rPr>
                          <w:t>без ПДВ</w:t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8009F">
                          <w:rPr>
                            <w:color w:val="000000"/>
                          </w:rPr>
                          <w:t>10</w:t>
                        </w:r>
                        <w:r w:rsidRPr="0038009F">
                          <w:rPr>
                            <w:color w:val="000000"/>
                            <w:lang w:val="en-US"/>
                          </w:rPr>
                          <w:t>49</w:t>
                        </w:r>
                        <w:r w:rsidRPr="0038009F">
                          <w:rPr>
                            <w:color w:val="000000"/>
                          </w:rPr>
                          <w:t>,</w:t>
                        </w:r>
                        <w:r w:rsidRPr="0038009F">
                          <w:rPr>
                            <w:color w:val="000000"/>
                            <w:lang w:val="en-US"/>
                          </w:rPr>
                          <w:t>5</w:t>
                        </w:r>
                        <w:r w:rsidRPr="0038009F">
                          <w:rPr>
                            <w:color w:val="000000"/>
                          </w:rPr>
                          <w:t>6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9E775A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38009F">
                          <w:rPr>
                            <w:color w:val="000000"/>
                          </w:rPr>
                          <w:t>1155,</w:t>
                        </w:r>
                        <w:r w:rsidR="009E775A">
                          <w:rPr>
                            <w:color w:val="000000"/>
                          </w:rPr>
                          <w:t>76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38009F">
                          <w:rPr>
                            <w:bCs/>
                            <w:color w:val="000000"/>
                          </w:rPr>
                          <w:t>10,1</w:t>
                        </w:r>
                      </w:p>
                    </w:tc>
                  </w:tr>
                  <w:tr w:rsidR="008E15D4" w:rsidRPr="0038009F" w:rsidTr="004268ED">
                    <w:trPr>
                      <w:trHeight w:val="600"/>
                    </w:trPr>
                    <w:tc>
                      <w:tcPr>
                        <w:tcW w:w="2189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both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Бюджетні споживачі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8009F">
                          <w:rPr>
                            <w:color w:val="000000"/>
                          </w:rPr>
                          <w:t>без ПДВ</w:t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 w:rsidRPr="0038009F">
                          <w:rPr>
                            <w:color w:val="000000"/>
                          </w:rPr>
                          <w:t>1 332,21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9E775A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38009F">
                          <w:rPr>
                            <w:color w:val="000000"/>
                          </w:rPr>
                          <w:t>1 425,</w:t>
                        </w:r>
                        <w:r w:rsidR="009E775A">
                          <w:rPr>
                            <w:color w:val="000000"/>
                          </w:rPr>
                          <w:t>95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38009F">
                          <w:rPr>
                            <w:bCs/>
                            <w:color w:val="000000"/>
                          </w:rPr>
                          <w:t>7,0</w:t>
                        </w:r>
                      </w:p>
                    </w:tc>
                  </w:tr>
                  <w:tr w:rsidR="008E15D4" w:rsidRPr="0038009F" w:rsidTr="004268ED">
                    <w:trPr>
                      <w:trHeight w:val="600"/>
                    </w:trPr>
                    <w:tc>
                      <w:tcPr>
                        <w:tcW w:w="2189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both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Інші споживачі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8009F">
                          <w:rPr>
                            <w:color w:val="000000"/>
                          </w:rPr>
                          <w:t>без ПДВ</w:t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en-US"/>
                          </w:rPr>
                        </w:pPr>
                        <w:r w:rsidRPr="0038009F">
                          <w:rPr>
                            <w:color w:val="000000"/>
                          </w:rPr>
                          <w:t>1 943,98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9E775A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38009F">
                          <w:rPr>
                            <w:color w:val="000000"/>
                          </w:rPr>
                          <w:t>2 04</w:t>
                        </w:r>
                        <w:r w:rsidR="009E775A">
                          <w:rPr>
                            <w:color w:val="000000"/>
                          </w:rPr>
                          <w:t>6</w:t>
                        </w:r>
                        <w:r w:rsidRPr="0038009F">
                          <w:rPr>
                            <w:color w:val="000000"/>
                          </w:rPr>
                          <w:t>,</w:t>
                        </w:r>
                        <w:r w:rsidR="009E775A">
                          <w:rPr>
                            <w:color w:val="000000"/>
                          </w:rPr>
                          <w:t>26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  <w:hideMark/>
                      </w:tcPr>
                      <w:p w:rsidR="008E15D4" w:rsidRPr="0038009F" w:rsidRDefault="008E15D4" w:rsidP="009E775A">
                        <w:pPr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 w:rsidRPr="0038009F"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>5,</w:t>
                        </w:r>
                        <w:r w:rsidR="009E775A">
                          <w:rPr>
                            <w:bCs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</w:tr>
                  <w:tr w:rsidR="008E15D4" w:rsidRPr="0038009F" w:rsidTr="004268ED">
                    <w:trPr>
                      <w:trHeight w:val="642"/>
                    </w:trPr>
                    <w:tc>
                      <w:tcPr>
                        <w:tcW w:w="218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both"/>
                          <w:rPr>
                            <w:b/>
                            <w:bCs/>
                            <w:color w:val="000000"/>
                          </w:rPr>
                        </w:pPr>
                        <w:r w:rsidRPr="0038009F">
                          <w:rPr>
                            <w:b/>
                            <w:bCs/>
                            <w:color w:val="000000"/>
                          </w:rPr>
                          <w:t>Релігійні організації</w:t>
                        </w:r>
                      </w:p>
                    </w:tc>
                    <w:tc>
                      <w:tcPr>
                        <w:tcW w:w="1988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8009F">
                          <w:rPr>
                            <w:color w:val="000000"/>
                          </w:rPr>
                          <w:t>без ПДВ</w:t>
                        </w:r>
                      </w:p>
                    </w:tc>
                    <w:tc>
                      <w:tcPr>
                        <w:tcW w:w="194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8E15D4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8009F">
                          <w:rPr>
                            <w:color w:val="000000"/>
                          </w:rPr>
                          <w:t>1 338,</w:t>
                        </w:r>
                        <w:r w:rsidRPr="0038009F">
                          <w:rPr>
                            <w:color w:val="000000"/>
                            <w:lang w:val="en-US"/>
                          </w:rPr>
                          <w:t>9</w:t>
                        </w:r>
                        <w:r w:rsidRPr="0038009F">
                          <w:rPr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2191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8E15D4" w:rsidRPr="0038009F" w:rsidRDefault="008E15D4" w:rsidP="009E775A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38009F">
                          <w:rPr>
                            <w:color w:val="000000"/>
                          </w:rPr>
                          <w:t>1 39</w:t>
                        </w:r>
                        <w:r w:rsidR="009E775A">
                          <w:rPr>
                            <w:color w:val="000000"/>
                          </w:rPr>
                          <w:t>2</w:t>
                        </w:r>
                        <w:r w:rsidRPr="0038009F">
                          <w:rPr>
                            <w:color w:val="000000"/>
                          </w:rPr>
                          <w:t>,</w:t>
                        </w:r>
                        <w:r w:rsidR="009E775A">
                          <w:rPr>
                            <w:color w:val="000000"/>
                          </w:rPr>
                          <w:t>21</w:t>
                        </w:r>
                      </w:p>
                    </w:tc>
                    <w:tc>
                      <w:tcPr>
                        <w:tcW w:w="153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  <w:hideMark/>
                      </w:tcPr>
                      <w:p w:rsidR="008E15D4" w:rsidRPr="0038009F" w:rsidRDefault="009E775A" w:rsidP="009E775A">
                        <w:pPr>
                          <w:jc w:val="center"/>
                          <w:rPr>
                            <w:bCs/>
                            <w:color w:val="000000"/>
                            <w:sz w:val="24"/>
                            <w:szCs w:val="24"/>
                            <w:lang w:val="ru-RU"/>
                          </w:rPr>
                        </w:pPr>
                        <w:r>
                          <w:rPr>
                            <w:bCs/>
                            <w:color w:val="000000"/>
                          </w:rPr>
                          <w:t>4</w:t>
                        </w:r>
                        <w:r w:rsidR="008E15D4" w:rsidRPr="0038009F">
                          <w:rPr>
                            <w:bCs/>
                            <w:color w:val="000000"/>
                          </w:rPr>
                          <w:t>,</w:t>
                        </w:r>
                        <w:r>
                          <w:rPr>
                            <w:bCs/>
                            <w:color w:val="000000"/>
                          </w:rPr>
                          <w:t>0</w:t>
                        </w:r>
                      </w:p>
                    </w:tc>
                  </w:tr>
                </w:tbl>
                <w:p w:rsidR="00F22B53" w:rsidRPr="001506DA" w:rsidRDefault="00F22B53" w:rsidP="00497B5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/>
                      <w:color w:val="000000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4268ED" w:rsidRPr="004268ED" w:rsidTr="004268ED">
              <w:trPr>
                <w:gridBefore w:val="1"/>
                <w:gridAfter w:val="1"/>
                <w:wBefore w:w="108" w:type="dxa"/>
                <w:wAfter w:w="226" w:type="dxa"/>
                <w:trHeight w:val="885"/>
              </w:trPr>
              <w:tc>
                <w:tcPr>
                  <w:tcW w:w="10029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4268ED" w:rsidRP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 xml:space="preserve">           </w:t>
                  </w: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t>Тарифи на послугу з постачання теплової енергії:</w:t>
                  </w:r>
                </w:p>
                <w:p w:rsidR="004268ED" w:rsidRPr="004268ED" w:rsidRDefault="004268ED" w:rsidP="004268E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tbl>
                  <w:tblPr>
                    <w:tblW w:w="9671" w:type="dxa"/>
                    <w:tblLook w:val="04A0" w:firstRow="1" w:lastRow="0" w:firstColumn="1" w:lastColumn="0" w:noHBand="0" w:noVBand="1"/>
                  </w:tblPr>
                  <w:tblGrid>
                    <w:gridCol w:w="1941"/>
                    <w:gridCol w:w="2060"/>
                    <w:gridCol w:w="1843"/>
                    <w:gridCol w:w="1984"/>
                    <w:gridCol w:w="1843"/>
                  </w:tblGrid>
                  <w:tr w:rsidR="004268ED" w:rsidRPr="004268ED" w:rsidTr="00BC7CB2">
                    <w:trPr>
                      <w:trHeight w:val="1049"/>
                    </w:trPr>
                    <w:tc>
                      <w:tcPr>
                        <w:tcW w:w="1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Категорія споживачів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х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Діючий тариф* (розпорядження СМВА №375 зі змінами, внесеними розпорядженням №42-ОД від 05.02.2026р.),), </w:t>
                        </w:r>
                        <w:proofErr w:type="spellStart"/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грн</w:t>
                        </w:r>
                        <w:proofErr w:type="spellEnd"/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Гкал</w:t>
                        </w:r>
                        <w:proofErr w:type="spellEnd"/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 xml:space="preserve">Розрахунковий тариф, </w:t>
                        </w:r>
                        <w:proofErr w:type="spellStart"/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грн</w:t>
                        </w:r>
                        <w:proofErr w:type="spellEnd"/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/</w:t>
                        </w:r>
                        <w:proofErr w:type="spellStart"/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Гкал</w:t>
                        </w:r>
                        <w:proofErr w:type="spellEnd"/>
                      </w:p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</w:pPr>
                      </w:p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eastAsia="uk-UA"/>
                          </w:rPr>
                          <w:t>Відхилення, %</w:t>
                        </w:r>
                      </w:p>
                    </w:tc>
                  </w:tr>
                  <w:tr w:rsidR="004268ED" w:rsidRPr="004268ED" w:rsidTr="00BC7CB2">
                    <w:trPr>
                      <w:trHeight w:val="3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1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2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4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5</w:t>
                        </w:r>
                      </w:p>
                    </w:tc>
                  </w:tr>
                  <w:tr w:rsidR="004268ED" w:rsidRPr="004268ED" w:rsidTr="00BC7CB2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Населення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3 468,97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9E775A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3 704</w:t>
                        </w:r>
                        <w:r w:rsidR="004268ED" w:rsidRPr="004268ED">
                          <w:rPr>
                            <w:color w:val="000000"/>
                          </w:rPr>
                          <w:t>,</w:t>
                        </w:r>
                        <w:r>
                          <w:rPr>
                            <w:color w:val="000000"/>
                          </w:rPr>
                          <w:t>63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</w:rPr>
                          <w:t>6,8</w:t>
                        </w:r>
                      </w:p>
                    </w:tc>
                  </w:tr>
                  <w:tr w:rsidR="004268ED" w:rsidRPr="004268ED" w:rsidTr="00BC7CB2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Бюджетні споживачі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3 862,09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4 10</w:t>
                        </w:r>
                        <w:r w:rsidR="009E775A">
                          <w:rPr>
                            <w:color w:val="000000"/>
                          </w:rPr>
                          <w:t>9</w:t>
                        </w:r>
                        <w:r w:rsidRPr="004268ED">
                          <w:rPr>
                            <w:color w:val="000000"/>
                          </w:rPr>
                          <w:t>,</w:t>
                        </w:r>
                        <w:r w:rsidR="009E775A">
                          <w:rPr>
                            <w:color w:val="000000"/>
                          </w:rPr>
                          <w:t>1</w:t>
                        </w:r>
                        <w:r w:rsidRPr="004268ED">
                          <w:rPr>
                            <w:color w:val="000000"/>
                          </w:rPr>
                          <w:t>0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</w:rPr>
                        </w:pPr>
                        <w:r w:rsidRPr="004268ED">
                          <w:rPr>
                            <w:bCs/>
                            <w:color w:val="000000"/>
                          </w:rPr>
                          <w:t>6,4</w:t>
                        </w:r>
                      </w:p>
                    </w:tc>
                  </w:tr>
                  <w:tr w:rsidR="004268ED" w:rsidRPr="004268ED" w:rsidTr="00BC7CB2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Інші споживачі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3 466,09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3 69</w:t>
                        </w:r>
                        <w:r w:rsidR="009E775A">
                          <w:rPr>
                            <w:color w:val="000000"/>
                          </w:rPr>
                          <w:t>0</w:t>
                        </w:r>
                        <w:r w:rsidRPr="004268ED">
                          <w:rPr>
                            <w:color w:val="000000"/>
                          </w:rPr>
                          <w:t>,7</w:t>
                        </w:r>
                        <w:r w:rsidR="009E775A">
                          <w:rPr>
                            <w:color w:val="000000"/>
                          </w:rPr>
                          <w:t>3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</w:rPr>
                        </w:pPr>
                        <w:r w:rsidRPr="004268ED">
                          <w:rPr>
                            <w:bCs/>
                            <w:color w:val="000000"/>
                          </w:rPr>
                          <w:t>6,5</w:t>
                        </w:r>
                      </w:p>
                    </w:tc>
                  </w:tr>
                  <w:tr w:rsidR="004268ED" w:rsidRPr="004268ED" w:rsidTr="00BC7CB2">
                    <w:trPr>
                      <w:trHeight w:val="600"/>
                    </w:trPr>
                    <w:tc>
                      <w:tcPr>
                        <w:tcW w:w="194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Релігійні організації</w:t>
                        </w:r>
                      </w:p>
                    </w:tc>
                    <w:tc>
                      <w:tcPr>
                        <w:tcW w:w="2060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з ПДВ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4268E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3 270,07</w:t>
                        </w:r>
                      </w:p>
                    </w:tc>
                    <w:tc>
                      <w:tcPr>
                        <w:tcW w:w="198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vAlign w:val="center"/>
                        <w:hideMark/>
                      </w:tcPr>
                      <w:p w:rsidR="004268ED" w:rsidRPr="004268ED" w:rsidRDefault="004268ED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 w:rsidRPr="004268ED">
                          <w:rPr>
                            <w:color w:val="000000"/>
                          </w:rPr>
                          <w:t>3 47</w:t>
                        </w:r>
                        <w:r w:rsidR="009E775A">
                          <w:rPr>
                            <w:color w:val="000000"/>
                          </w:rPr>
                          <w:t>1</w:t>
                        </w:r>
                        <w:r w:rsidRPr="004268ED">
                          <w:rPr>
                            <w:color w:val="000000"/>
                          </w:rPr>
                          <w:t>,</w:t>
                        </w:r>
                        <w:r w:rsidR="009E775A">
                          <w:rPr>
                            <w:color w:val="000000"/>
                          </w:rPr>
                          <w:t>59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  <w:noWrap/>
                        <w:vAlign w:val="center"/>
                        <w:hideMark/>
                      </w:tcPr>
                      <w:p w:rsidR="004268ED" w:rsidRPr="004268ED" w:rsidRDefault="004268ED" w:rsidP="009E77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</w:rPr>
                        </w:pPr>
                        <w:r w:rsidRPr="004268ED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</w:rPr>
                          <w:t>6,</w:t>
                        </w:r>
                        <w:r w:rsidR="009E775A">
                          <w:rPr>
                            <w:rFonts w:ascii="Times New Roman" w:eastAsia="Times New Roman" w:hAnsi="Times New Roman" w:cs="Times New Roman"/>
                            <w:bCs/>
                            <w:color w:val="000000"/>
                          </w:rPr>
                          <w:t>2</w:t>
                        </w:r>
                      </w:p>
                    </w:tc>
                  </w:tr>
                </w:tbl>
                <w:p w:rsidR="004268ED" w:rsidRP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6"/>
                      <w:szCs w:val="26"/>
                    </w:rPr>
                    <w:t xml:space="preserve"> </w:t>
                  </w:r>
                </w:p>
                <w:p w:rsid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  <w:p w:rsidR="004268ED" w:rsidRP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  <w:lastRenderedPageBreak/>
                    <w:t>Тариф на послугу з постачання гарячої води:</w:t>
                  </w:r>
                </w:p>
                <w:p w:rsidR="004268ED" w:rsidRP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4268ED" w:rsidRPr="004268ED" w:rsidTr="004268ED">
              <w:trPr>
                <w:gridBefore w:val="1"/>
                <w:gridAfter w:val="2"/>
                <w:wBefore w:w="108" w:type="dxa"/>
                <w:wAfter w:w="532" w:type="dxa"/>
                <w:trHeight w:val="836"/>
              </w:trPr>
              <w:tc>
                <w:tcPr>
                  <w:tcW w:w="23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lastRenderedPageBreak/>
                    <w:t>Категорія споживачів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х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Діючий тариф* (розпорядження СМВА №375 зі змінами, внесеними розпорядженням №42-ОД від 05.02.2026р.),), </w:t>
                  </w:r>
                  <w:proofErr w:type="spellStart"/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грн</w:t>
                  </w:r>
                  <w:proofErr w:type="spellEnd"/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/м3 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 xml:space="preserve">Розрахунковий тариф, </w:t>
                  </w:r>
                  <w:proofErr w:type="spellStart"/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грн</w:t>
                  </w:r>
                  <w:proofErr w:type="spellEnd"/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/</w:t>
                  </w:r>
                  <w:proofErr w:type="spellStart"/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Гкал</w:t>
                  </w:r>
                  <w:proofErr w:type="spellEnd"/>
                </w:p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</w:p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uk-UA"/>
                    </w:rPr>
                    <w:t>Відхилення, %</w:t>
                  </w:r>
                </w:p>
              </w:tc>
            </w:tr>
            <w:tr w:rsidR="004268ED" w:rsidRPr="004268ED" w:rsidTr="004268ED">
              <w:trPr>
                <w:gridBefore w:val="1"/>
                <w:gridAfter w:val="2"/>
                <w:wBefore w:w="108" w:type="dxa"/>
                <w:wAfter w:w="532" w:type="dxa"/>
                <w:trHeight w:val="300"/>
              </w:trPr>
              <w:tc>
                <w:tcPr>
                  <w:tcW w:w="23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1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2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3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5</w:t>
                  </w:r>
                </w:p>
              </w:tc>
            </w:tr>
            <w:tr w:rsidR="004268ED" w:rsidRPr="004268ED" w:rsidTr="004268ED">
              <w:trPr>
                <w:gridBefore w:val="1"/>
                <w:gridAfter w:val="2"/>
                <w:wBefore w:w="108" w:type="dxa"/>
                <w:wAfter w:w="532" w:type="dxa"/>
                <w:trHeight w:val="584"/>
              </w:trPr>
              <w:tc>
                <w:tcPr>
                  <w:tcW w:w="23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Населення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268ED">
                    <w:rPr>
                      <w:color w:val="000000"/>
                    </w:rPr>
                    <w:t>з ПДВ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4268ED">
                    <w:rPr>
                      <w:color w:val="000000"/>
                    </w:rPr>
                    <w:t>188,86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9E77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ru-RU"/>
                    </w:rPr>
                  </w:pPr>
                  <w:r w:rsidRPr="004268ED">
                    <w:rPr>
                      <w:color w:val="000000"/>
                    </w:rPr>
                    <w:t>199,</w:t>
                  </w:r>
                  <w:r w:rsidR="009E775A">
                    <w:rPr>
                      <w:color w:val="000000"/>
                    </w:rPr>
                    <w:t>24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ru-RU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5,5</w:t>
                  </w:r>
                </w:p>
              </w:tc>
            </w:tr>
            <w:tr w:rsidR="004268ED" w:rsidRPr="004268ED" w:rsidTr="004268ED">
              <w:trPr>
                <w:gridBefore w:val="1"/>
                <w:gridAfter w:val="2"/>
                <w:wBefore w:w="108" w:type="dxa"/>
                <w:wAfter w:w="532" w:type="dxa"/>
                <w:trHeight w:val="600"/>
              </w:trPr>
              <w:tc>
                <w:tcPr>
                  <w:tcW w:w="23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Бюджетні споживачі</w:t>
                  </w: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268ED">
                    <w:rPr>
                      <w:color w:val="000000"/>
                    </w:rPr>
                    <w:t>з ПДВ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4268ED">
                    <w:rPr>
                      <w:color w:val="000000"/>
                    </w:rPr>
                    <w:t>206,74</w:t>
                  </w:r>
                </w:p>
              </w:tc>
              <w:tc>
                <w:tcPr>
                  <w:tcW w:w="19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9E77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ru-RU"/>
                    </w:rPr>
                  </w:pPr>
                  <w:r w:rsidRPr="004268ED">
                    <w:rPr>
                      <w:color w:val="000000"/>
                    </w:rPr>
                    <w:t>218,2</w:t>
                  </w:r>
                  <w:r w:rsidR="009E775A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4268ED" w:rsidRPr="004268ED" w:rsidRDefault="004268ED" w:rsidP="009E77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ru-RU"/>
                    </w:rPr>
                  </w:pPr>
                  <w:r w:rsidRPr="004268ED">
                    <w:rPr>
                      <w:bCs/>
                      <w:color w:val="000000"/>
                    </w:rPr>
                    <w:t>5,</w:t>
                  </w:r>
                  <w:r w:rsidR="009E775A">
                    <w:rPr>
                      <w:bCs/>
                      <w:color w:val="000000"/>
                    </w:rPr>
                    <w:t>6</w:t>
                  </w:r>
                </w:p>
              </w:tc>
            </w:tr>
            <w:tr w:rsidR="004268ED" w:rsidRPr="004268ED" w:rsidTr="004268ED">
              <w:trPr>
                <w:gridBefore w:val="1"/>
                <w:gridAfter w:val="2"/>
                <w:wBefore w:w="108" w:type="dxa"/>
                <w:wAfter w:w="532" w:type="dxa"/>
                <w:trHeight w:val="515"/>
              </w:trPr>
              <w:tc>
                <w:tcPr>
                  <w:tcW w:w="23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</w:rPr>
                    <w:t>Інші споживачі</w:t>
                  </w:r>
                </w:p>
              </w:tc>
              <w:tc>
                <w:tcPr>
                  <w:tcW w:w="170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4268ED">
                    <w:rPr>
                      <w:color w:val="000000"/>
                    </w:rPr>
                    <w:t>з ПДВ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en-US"/>
                    </w:rPr>
                  </w:pPr>
                  <w:r w:rsidRPr="004268ED">
                    <w:rPr>
                      <w:color w:val="000000"/>
                    </w:rPr>
                    <w:t>188,4</w:t>
                  </w:r>
                  <w:r w:rsidRPr="004268ED">
                    <w:rPr>
                      <w:color w:val="000000"/>
                      <w:lang w:val="en-US"/>
                    </w:rPr>
                    <w:t>2</w:t>
                  </w:r>
                </w:p>
              </w:tc>
              <w:tc>
                <w:tcPr>
                  <w:tcW w:w="19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  <w:hideMark/>
                </w:tcPr>
                <w:p w:rsidR="004268ED" w:rsidRPr="004268ED" w:rsidRDefault="004268ED" w:rsidP="009E77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val="ru-RU"/>
                    </w:rPr>
                  </w:pPr>
                  <w:r w:rsidRPr="004268ED">
                    <w:rPr>
                      <w:color w:val="000000"/>
                    </w:rPr>
                    <w:t>199,5</w:t>
                  </w:r>
                  <w:r w:rsidR="009E775A">
                    <w:rPr>
                      <w:color w:val="000000"/>
                    </w:rPr>
                    <w:t>6</w:t>
                  </w:r>
                </w:p>
              </w:tc>
              <w:tc>
                <w:tcPr>
                  <w:tcW w:w="18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center"/>
                  <w:hideMark/>
                </w:tcPr>
                <w:p w:rsidR="004268ED" w:rsidRPr="004268ED" w:rsidRDefault="004268ED" w:rsidP="004268E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val="ru-RU"/>
                    </w:rPr>
                  </w:pPr>
                  <w:r w:rsidRPr="004268ED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5,9</w:t>
                  </w:r>
                </w:p>
              </w:tc>
            </w:tr>
          </w:tbl>
          <w:p w:rsidR="005F26D0" w:rsidRPr="001506DA" w:rsidRDefault="005F26D0" w:rsidP="0097717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highlight w:val="yellow"/>
              </w:rPr>
            </w:pPr>
          </w:p>
        </w:tc>
      </w:tr>
    </w:tbl>
    <w:p w:rsidR="00FB3139" w:rsidRDefault="00FB3139" w:rsidP="009F23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3C9" w:rsidRPr="002411FA" w:rsidRDefault="009F23C9" w:rsidP="009F23C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C90F99">
        <w:rPr>
          <w:rFonts w:ascii="Times New Roman" w:eastAsia="Times New Roman" w:hAnsi="Times New Roman" w:cs="Times New Roman"/>
          <w:sz w:val="24"/>
          <w:szCs w:val="24"/>
          <w:lang w:eastAsia="ru-RU"/>
        </w:rPr>
        <w:t>Діючі тарифи на теплову енергію (її виробництво, транспортування та постачання) встановлені Розпорядженням Сумської міської військової адміністрації від 27.10.2025р. №375-ОД</w:t>
      </w:r>
      <w:r w:rsidRPr="00C90F99">
        <w:rPr>
          <w:rFonts w:ascii="Times New Roman" w:eastAsia="Times New Roman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C90F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«</w:t>
      </w:r>
      <w:r w:rsidRPr="00C90F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Про встановлення тарифів на теплову енергію, її виробництво, транспортування та постачання, послуг з постачання теплової енергії та постачання гарячої води Товариству з обмеженою відповідальністю «</w:t>
      </w:r>
      <w:proofErr w:type="spellStart"/>
      <w:r w:rsidRPr="00C90F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Сумитеплоенерго</w:t>
      </w:r>
      <w:proofErr w:type="spellEnd"/>
      <w:r w:rsidRPr="00C90F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>»</w:t>
      </w:r>
      <w:r w:rsidR="002411FA" w:rsidRPr="00C90F9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x-none"/>
        </w:rPr>
        <w:t xml:space="preserve"> (зі </w:t>
      </w:r>
      <w:r w:rsidR="002411FA" w:rsidRPr="00C90F9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змінами, </w:t>
      </w:r>
      <w:bookmarkStart w:id="0" w:name="_GoBack"/>
      <w:bookmarkEnd w:id="0"/>
      <w:r w:rsidR="002411FA" w:rsidRPr="00C90F9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встановленими розпорядженням Сумської </w:t>
      </w:r>
      <w:r w:rsidR="002411FA" w:rsidRPr="00C90F99">
        <w:rPr>
          <w:rFonts w:ascii="Times New Roman" w:hAnsi="Times New Roman" w:cs="Times New Roman"/>
          <w:sz w:val="24"/>
          <w:szCs w:val="24"/>
          <w:lang w:eastAsia="ru-RU"/>
        </w:rPr>
        <w:t>міської військової адміністрації</w:t>
      </w:r>
      <w:r w:rsidR="002411FA" w:rsidRPr="00C90F9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 xml:space="preserve"> №4</w:t>
      </w:r>
      <w:r w:rsidR="00FC218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2</w:t>
      </w:r>
      <w:r w:rsidR="002411FA" w:rsidRPr="00C90F9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-ОД від 0</w:t>
      </w:r>
      <w:r w:rsidR="00FC218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="002411FA" w:rsidRPr="00C90F9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FC218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0</w:t>
      </w:r>
      <w:r w:rsidR="002411FA" w:rsidRPr="00C90F9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2.202</w:t>
      </w:r>
      <w:r w:rsidR="00FC2187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2411FA" w:rsidRPr="00C90F99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</w:rPr>
        <w:t>р.).</w:t>
      </w:r>
    </w:p>
    <w:p w:rsidR="00BC7CB2" w:rsidRDefault="00BC7CB2" w:rsidP="00AC13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bookmarkStart w:id="1" w:name="n3"/>
      <w:bookmarkEnd w:id="1"/>
    </w:p>
    <w:p w:rsidR="00BC7CB2" w:rsidRPr="00BC7CB2" w:rsidRDefault="00BC7CB2" w:rsidP="00AC131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7CB2">
        <w:rPr>
          <w:rFonts w:ascii="Times New Roman" w:eastAsia="Times New Roman" w:hAnsi="Times New Roman"/>
          <w:sz w:val="24"/>
          <w:szCs w:val="24"/>
          <w:lang w:eastAsia="ru-RU"/>
        </w:rPr>
        <w:t>На виконання п.11 розділу 1 постанови КМУ від 01.06.2011р. №869 «Про забезпечення єдиного підходу до формування тарифів на комунальні послуги»:</w:t>
      </w:r>
    </w:p>
    <w:p w:rsidR="002F288F" w:rsidRPr="00DC1D5C" w:rsidRDefault="00BC7CB2" w:rsidP="002F288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7CB2">
        <w:rPr>
          <w:rFonts w:ascii="Times New Roman" w:hAnsi="Times New Roman" w:cs="Times New Roman"/>
          <w:sz w:val="24"/>
          <w:szCs w:val="24"/>
          <w:shd w:val="clear" w:color="auto" w:fill="FFFFFF"/>
        </w:rPr>
        <w:t>«З метою забезпечення відшкодування всіх економічно обґрунтованих витрат, пов’язаних з виробництвом, транспортуванням та постачанням теплової енергії, та відповідно наданням послуг з постачання теплової енергії та постачання гарячої води, перегляд тарифів на теплову енергію, її виробництво, транспортування та постачання, послуги з постачання теплової енергії і постачання гарячої води та їх структури здійснюється уповноваженим органом кожного року (до початку опалювального періоду) за заявою ліцензіата (суб’єкта господарювання).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23C9" w:rsidRPr="002F288F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AC131D" w:rsidRPr="002F288F">
        <w:rPr>
          <w:rFonts w:ascii="Times New Roman" w:eastAsia="Times New Roman" w:hAnsi="Times New Roman"/>
          <w:sz w:val="24"/>
          <w:szCs w:val="24"/>
          <w:lang w:eastAsia="ru-RU"/>
        </w:rPr>
        <w:t>ричин</w:t>
      </w:r>
      <w:r w:rsidR="009F23C9" w:rsidRPr="002F288F">
        <w:rPr>
          <w:rFonts w:ascii="Times New Roman" w:eastAsia="Times New Roman" w:hAnsi="Times New Roman"/>
          <w:sz w:val="24"/>
          <w:szCs w:val="24"/>
          <w:lang w:eastAsia="ru-RU"/>
        </w:rPr>
        <w:t>ою</w:t>
      </w:r>
      <w:r w:rsidR="00AC131D" w:rsidRPr="002F28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F288F">
        <w:rPr>
          <w:rFonts w:ascii="Times New Roman" w:eastAsia="Times New Roman" w:hAnsi="Times New Roman"/>
          <w:sz w:val="24"/>
          <w:szCs w:val="24"/>
          <w:lang w:eastAsia="ru-RU"/>
        </w:rPr>
        <w:t xml:space="preserve">підвищення тарифів в середньому на 6-7%% </w:t>
      </w:r>
      <w:r w:rsidR="00AC131D" w:rsidRPr="002F288F">
        <w:rPr>
          <w:rFonts w:ascii="Times New Roman" w:eastAsia="Times New Roman" w:hAnsi="Times New Roman"/>
          <w:sz w:val="24"/>
          <w:szCs w:val="24"/>
          <w:lang w:eastAsia="ru-RU"/>
        </w:rPr>
        <w:t>є</w:t>
      </w:r>
      <w:r w:rsidRPr="002F288F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зміна вартості витратних статей</w:t>
      </w:r>
      <w:r w:rsidR="00804920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(наприклад, електроенергії, ФОП, </w:t>
      </w:r>
      <w:r w:rsidR="00132C8D">
        <w:rPr>
          <w:rFonts w:ascii="Times New Roman" w:eastAsia="Times New Roman" w:hAnsi="Times New Roman"/>
          <w:sz w:val="24"/>
          <w:szCs w:val="24"/>
          <w:lang w:eastAsia="ru-RU"/>
        </w:rPr>
        <w:t>матеріали</w:t>
      </w:r>
      <w:r w:rsidR="00804920">
        <w:rPr>
          <w:rFonts w:ascii="Times New Roman" w:eastAsia="Times New Roman" w:hAnsi="Times New Roman"/>
          <w:sz w:val="24"/>
          <w:szCs w:val="24"/>
          <w:lang w:eastAsia="ru-RU"/>
        </w:rPr>
        <w:t xml:space="preserve"> та ін.)</w:t>
      </w:r>
      <w:r w:rsidRPr="002F288F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2F288F" w:rsidRPr="002F288F">
        <w:rPr>
          <w:rFonts w:ascii="Times New Roman" w:eastAsia="Times New Roman" w:hAnsi="Times New Roman"/>
          <w:sz w:val="24"/>
          <w:szCs w:val="24"/>
          <w:lang w:eastAsia="ru-RU"/>
        </w:rPr>
        <w:t xml:space="preserve">яка знаходиться </w:t>
      </w:r>
      <w:r w:rsidRPr="002F288F">
        <w:rPr>
          <w:rFonts w:ascii="Times New Roman" w:eastAsia="Times New Roman" w:hAnsi="Times New Roman"/>
          <w:sz w:val="24"/>
          <w:szCs w:val="24"/>
          <w:lang w:eastAsia="ru-RU"/>
        </w:rPr>
        <w:t xml:space="preserve">в межах </w:t>
      </w:r>
      <w:r w:rsidR="002F288F" w:rsidRPr="002F288F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основних прогнозних </w:t>
      </w:r>
      <w:proofErr w:type="spellStart"/>
      <w:r w:rsidR="002F288F" w:rsidRPr="002F288F">
        <w:rPr>
          <w:rFonts w:ascii="Times New Roman" w:eastAsia="Times New Roman" w:hAnsi="Times New Roman"/>
          <w:sz w:val="24"/>
          <w:szCs w:val="24"/>
          <w:lang w:eastAsia="ru-RU"/>
        </w:rPr>
        <w:t>макропоказників</w:t>
      </w:r>
      <w:proofErr w:type="spellEnd"/>
      <w:r w:rsidR="002F288F" w:rsidRPr="002F288F">
        <w:rPr>
          <w:rFonts w:ascii="Times New Roman" w:eastAsia="Times New Roman" w:hAnsi="Times New Roman"/>
          <w:sz w:val="24"/>
          <w:szCs w:val="24"/>
          <w:lang w:eastAsia="ru-RU"/>
        </w:rPr>
        <w:t xml:space="preserve"> економічного і соціального розвитку України, затверджених постановою КМУ №695 від 04.06.2026р. індексу споживчих цін та індексу цін виробників промислової продукції</w:t>
      </w:r>
      <w:r w:rsidR="00132C8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04920" w:rsidRDefault="00804920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6287" w:rsidRDefault="000B0820" w:rsidP="008416CB">
      <w:pPr>
        <w:jc w:val="both"/>
        <w:rPr>
          <w:rFonts w:ascii="Times New Roman" w:hAnsi="Times New Roman" w:cs="Times New Roman"/>
          <w:sz w:val="24"/>
          <w:szCs w:val="24"/>
        </w:rPr>
      </w:pPr>
      <w:r w:rsidRPr="009F23C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B1968" w:rsidRPr="009F23C9">
        <w:rPr>
          <w:rFonts w:ascii="Times New Roman" w:hAnsi="Times New Roman" w:cs="Times New Roman"/>
          <w:sz w:val="24"/>
          <w:szCs w:val="24"/>
        </w:rPr>
        <w:t xml:space="preserve">Зауваження і пропозиції з приводу </w:t>
      </w:r>
      <w:r w:rsidR="00DC1D5C">
        <w:rPr>
          <w:rFonts w:ascii="Times New Roman" w:hAnsi="Times New Roman" w:cs="Times New Roman"/>
          <w:sz w:val="24"/>
          <w:szCs w:val="24"/>
        </w:rPr>
        <w:t>зміни</w:t>
      </w:r>
      <w:r w:rsidR="00CB1968" w:rsidRPr="009F23C9">
        <w:rPr>
          <w:rFonts w:ascii="Times New Roman" w:hAnsi="Times New Roman" w:cs="Times New Roman"/>
          <w:sz w:val="24"/>
          <w:szCs w:val="24"/>
        </w:rPr>
        <w:t xml:space="preserve"> тарифів на теплопостачання можуть бути надані ТОВ «</w:t>
      </w:r>
      <w:proofErr w:type="spellStart"/>
      <w:r w:rsidR="00CB1968" w:rsidRPr="009F23C9">
        <w:rPr>
          <w:rFonts w:ascii="Times New Roman" w:hAnsi="Times New Roman" w:cs="Times New Roman"/>
          <w:sz w:val="24"/>
          <w:szCs w:val="24"/>
        </w:rPr>
        <w:t>Сумитеплоенерго</w:t>
      </w:r>
      <w:proofErr w:type="spellEnd"/>
      <w:r w:rsidR="00CB1968" w:rsidRPr="009F23C9">
        <w:rPr>
          <w:rFonts w:ascii="Times New Roman" w:hAnsi="Times New Roman" w:cs="Times New Roman"/>
          <w:sz w:val="24"/>
          <w:szCs w:val="24"/>
        </w:rPr>
        <w:t>» у письмовому вигляді за адресою: 4002</w:t>
      </w:r>
      <w:r w:rsidR="00DA2773">
        <w:rPr>
          <w:rFonts w:ascii="Times New Roman" w:hAnsi="Times New Roman" w:cs="Times New Roman"/>
          <w:sz w:val="24"/>
          <w:szCs w:val="24"/>
        </w:rPr>
        <w:t>4</w:t>
      </w:r>
      <w:r w:rsidR="00CB1968" w:rsidRPr="009F23C9">
        <w:rPr>
          <w:rFonts w:ascii="Times New Roman" w:hAnsi="Times New Roman" w:cs="Times New Roman"/>
          <w:sz w:val="24"/>
          <w:szCs w:val="24"/>
        </w:rPr>
        <w:t xml:space="preserve">, м. Суми, вул. Лебединська, 7, або ж у електронному вигляді на адресу електронної пошти: </w:t>
      </w:r>
      <w:proofErr w:type="spellStart"/>
      <w:r w:rsidR="00DA2773">
        <w:rPr>
          <w:rFonts w:ascii="Times New Roman" w:hAnsi="Times New Roman" w:cs="Times New Roman"/>
          <w:sz w:val="24"/>
          <w:szCs w:val="24"/>
          <w:lang w:val="en-US"/>
        </w:rPr>
        <w:t>sumyteploenerho</w:t>
      </w:r>
      <w:proofErr w:type="spellEnd"/>
      <w:r w:rsidR="00DA2773" w:rsidRPr="00DA2773">
        <w:rPr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="00DA2773">
        <w:rPr>
          <w:rFonts w:ascii="Times New Roman" w:hAnsi="Times New Roman" w:cs="Times New Roman"/>
          <w:sz w:val="24"/>
          <w:szCs w:val="24"/>
          <w:lang w:val="en-US"/>
        </w:rPr>
        <w:t>gmail</w:t>
      </w:r>
      <w:proofErr w:type="spellEnd"/>
      <w:r w:rsidR="00DA2773" w:rsidRPr="00DA277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DA2773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протягом </w:t>
      </w:r>
      <w:r w:rsidR="00DC1D5C">
        <w:rPr>
          <w:rFonts w:ascii="Times New Roman" w:hAnsi="Times New Roman" w:cs="Times New Roman"/>
          <w:sz w:val="24"/>
          <w:szCs w:val="24"/>
        </w:rPr>
        <w:t>14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календарних днів з дня повідомлення споживачів про намір встановлення тарифів, </w:t>
      </w:r>
      <w:r w:rsidR="008416CB" w:rsidRPr="00D908C1">
        <w:rPr>
          <w:rFonts w:ascii="Times New Roman" w:hAnsi="Times New Roman" w:cs="Times New Roman"/>
          <w:sz w:val="24"/>
          <w:szCs w:val="24"/>
        </w:rPr>
        <w:t xml:space="preserve">тобто з </w:t>
      </w:r>
      <w:r w:rsidR="00DC1D5C" w:rsidRPr="00D908C1">
        <w:rPr>
          <w:rFonts w:ascii="Times New Roman" w:hAnsi="Times New Roman" w:cs="Times New Roman"/>
          <w:sz w:val="24"/>
          <w:szCs w:val="24"/>
        </w:rPr>
        <w:t>0</w:t>
      </w:r>
      <w:r w:rsidR="002D4C20" w:rsidRPr="00D908C1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8416CB" w:rsidRPr="00D908C1">
        <w:rPr>
          <w:rFonts w:ascii="Times New Roman" w:hAnsi="Times New Roman" w:cs="Times New Roman"/>
          <w:sz w:val="24"/>
          <w:szCs w:val="24"/>
        </w:rPr>
        <w:t xml:space="preserve"> </w:t>
      </w:r>
      <w:r w:rsidR="00DC1D5C" w:rsidRPr="00D908C1">
        <w:rPr>
          <w:rFonts w:ascii="Times New Roman" w:hAnsi="Times New Roman" w:cs="Times New Roman"/>
          <w:sz w:val="24"/>
          <w:szCs w:val="24"/>
        </w:rPr>
        <w:t>черв</w:t>
      </w:r>
      <w:r w:rsidR="009F23C9" w:rsidRPr="00D908C1">
        <w:rPr>
          <w:rFonts w:ascii="Times New Roman" w:hAnsi="Times New Roman" w:cs="Times New Roman"/>
          <w:sz w:val="24"/>
          <w:szCs w:val="24"/>
        </w:rPr>
        <w:t>ня</w:t>
      </w:r>
      <w:r w:rsidR="008416CB" w:rsidRPr="00D908C1">
        <w:rPr>
          <w:rFonts w:ascii="Times New Roman" w:hAnsi="Times New Roman" w:cs="Times New Roman"/>
          <w:sz w:val="24"/>
          <w:szCs w:val="24"/>
        </w:rPr>
        <w:t xml:space="preserve"> 202</w:t>
      </w:r>
      <w:r w:rsidR="002D4C20" w:rsidRPr="00D908C1">
        <w:rPr>
          <w:rFonts w:ascii="Times New Roman" w:hAnsi="Times New Roman" w:cs="Times New Roman"/>
          <w:sz w:val="24"/>
          <w:szCs w:val="24"/>
        </w:rPr>
        <w:t>6</w:t>
      </w:r>
      <w:r w:rsidR="008416CB" w:rsidRPr="00D908C1">
        <w:rPr>
          <w:rFonts w:ascii="Times New Roman" w:hAnsi="Times New Roman" w:cs="Times New Roman"/>
          <w:sz w:val="24"/>
          <w:szCs w:val="24"/>
        </w:rPr>
        <w:t xml:space="preserve"> року по 17-00 </w:t>
      </w:r>
      <w:r w:rsidR="00DC1D5C" w:rsidRPr="00D908C1">
        <w:rPr>
          <w:rFonts w:ascii="Times New Roman" w:hAnsi="Times New Roman" w:cs="Times New Roman"/>
          <w:sz w:val="24"/>
          <w:szCs w:val="24"/>
        </w:rPr>
        <w:t>19</w:t>
      </w:r>
      <w:r w:rsidR="008416CB" w:rsidRPr="00D908C1">
        <w:rPr>
          <w:rFonts w:ascii="Times New Roman" w:hAnsi="Times New Roman" w:cs="Times New Roman"/>
          <w:sz w:val="24"/>
          <w:szCs w:val="24"/>
        </w:rPr>
        <w:t xml:space="preserve"> </w:t>
      </w:r>
      <w:r w:rsidR="00DC1D5C" w:rsidRPr="00D908C1">
        <w:rPr>
          <w:rFonts w:ascii="Times New Roman" w:hAnsi="Times New Roman" w:cs="Times New Roman"/>
          <w:sz w:val="24"/>
          <w:szCs w:val="24"/>
        </w:rPr>
        <w:t>черв</w:t>
      </w:r>
      <w:r w:rsidR="009F23C9" w:rsidRPr="00D908C1">
        <w:rPr>
          <w:rFonts w:ascii="Times New Roman" w:hAnsi="Times New Roman" w:cs="Times New Roman"/>
          <w:sz w:val="24"/>
          <w:szCs w:val="24"/>
        </w:rPr>
        <w:t>ня</w:t>
      </w:r>
      <w:r w:rsidR="008416CB" w:rsidRPr="00D908C1">
        <w:rPr>
          <w:rFonts w:ascii="Times New Roman" w:hAnsi="Times New Roman" w:cs="Times New Roman"/>
          <w:sz w:val="24"/>
          <w:szCs w:val="24"/>
        </w:rPr>
        <w:t xml:space="preserve"> 202</w:t>
      </w:r>
      <w:r w:rsidR="002D4C20" w:rsidRPr="00D908C1">
        <w:rPr>
          <w:rFonts w:ascii="Times New Roman" w:hAnsi="Times New Roman" w:cs="Times New Roman"/>
          <w:sz w:val="24"/>
          <w:szCs w:val="24"/>
        </w:rPr>
        <w:t>6</w:t>
      </w:r>
      <w:r w:rsidR="008416CB" w:rsidRPr="00D908C1">
        <w:rPr>
          <w:rFonts w:ascii="Times New Roman" w:hAnsi="Times New Roman" w:cs="Times New Roman"/>
          <w:sz w:val="24"/>
          <w:szCs w:val="24"/>
        </w:rPr>
        <w:t xml:space="preserve"> року</w:t>
      </w:r>
      <w:r w:rsidR="008416CB" w:rsidRPr="009F23C9">
        <w:rPr>
          <w:rFonts w:ascii="Times New Roman" w:hAnsi="Times New Roman" w:cs="Times New Roman"/>
          <w:sz w:val="24"/>
          <w:szCs w:val="24"/>
        </w:rPr>
        <w:t xml:space="preserve"> включно.</w:t>
      </w:r>
    </w:p>
    <w:p w:rsidR="0097717B" w:rsidRDefault="0097717B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717B" w:rsidRPr="0061043E" w:rsidRDefault="0097717B" w:rsidP="008416C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7717B" w:rsidRPr="0061043E" w:rsidSect="00A7590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CB2" w:rsidRDefault="00BC7CB2" w:rsidP="00D7111D">
      <w:pPr>
        <w:spacing w:after="0" w:line="240" w:lineRule="auto"/>
      </w:pPr>
      <w:r>
        <w:separator/>
      </w:r>
    </w:p>
  </w:endnote>
  <w:endnote w:type="continuationSeparator" w:id="0">
    <w:p w:rsidR="00BC7CB2" w:rsidRDefault="00BC7CB2" w:rsidP="00D71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CB2" w:rsidRDefault="00BC7CB2" w:rsidP="00D7111D">
      <w:pPr>
        <w:spacing w:after="0" w:line="240" w:lineRule="auto"/>
      </w:pPr>
      <w:r>
        <w:separator/>
      </w:r>
    </w:p>
  </w:footnote>
  <w:footnote w:type="continuationSeparator" w:id="0">
    <w:p w:rsidR="00BC7CB2" w:rsidRDefault="00BC7CB2" w:rsidP="00D711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4406E"/>
    <w:multiLevelType w:val="multilevel"/>
    <w:tmpl w:val="FBD23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AA3E0D"/>
    <w:multiLevelType w:val="multilevel"/>
    <w:tmpl w:val="86609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85508F"/>
    <w:multiLevelType w:val="multilevel"/>
    <w:tmpl w:val="9556A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460DCE"/>
    <w:multiLevelType w:val="hybridMultilevel"/>
    <w:tmpl w:val="B7F0E0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774614"/>
    <w:multiLevelType w:val="multilevel"/>
    <w:tmpl w:val="7522F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C3466B"/>
    <w:multiLevelType w:val="hybridMultilevel"/>
    <w:tmpl w:val="807C96BA"/>
    <w:lvl w:ilvl="0" w:tplc="4B9C20B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74D13"/>
    <w:multiLevelType w:val="hybridMultilevel"/>
    <w:tmpl w:val="32344E72"/>
    <w:lvl w:ilvl="0" w:tplc="AD4248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D314C"/>
    <w:multiLevelType w:val="multilevel"/>
    <w:tmpl w:val="F2B82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2415C2"/>
    <w:multiLevelType w:val="hybridMultilevel"/>
    <w:tmpl w:val="383CC19A"/>
    <w:lvl w:ilvl="0" w:tplc="21C276C0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58742818"/>
    <w:multiLevelType w:val="hybridMultilevel"/>
    <w:tmpl w:val="4D1693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D4387"/>
    <w:multiLevelType w:val="hybridMultilevel"/>
    <w:tmpl w:val="F52ACD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93A34"/>
    <w:multiLevelType w:val="multilevel"/>
    <w:tmpl w:val="3C62F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6D70157"/>
    <w:multiLevelType w:val="hybridMultilevel"/>
    <w:tmpl w:val="8006F4E6"/>
    <w:lvl w:ilvl="0" w:tplc="71462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954DA5"/>
    <w:multiLevelType w:val="hybridMultilevel"/>
    <w:tmpl w:val="C1905B62"/>
    <w:lvl w:ilvl="0" w:tplc="03F89C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B00707"/>
    <w:multiLevelType w:val="hybridMultilevel"/>
    <w:tmpl w:val="C16E4E72"/>
    <w:lvl w:ilvl="0" w:tplc="5926A1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616B4C"/>
    <w:multiLevelType w:val="multilevel"/>
    <w:tmpl w:val="3360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1D12C5"/>
    <w:multiLevelType w:val="hybridMultilevel"/>
    <w:tmpl w:val="3536CF3A"/>
    <w:lvl w:ilvl="0" w:tplc="06F0856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E9852DF"/>
    <w:multiLevelType w:val="hybridMultilevel"/>
    <w:tmpl w:val="B68236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3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7"/>
  </w:num>
  <w:num w:numId="15">
    <w:abstractNumId w:val="4"/>
  </w:num>
  <w:num w:numId="16">
    <w:abstractNumId w:val="0"/>
  </w:num>
  <w:num w:numId="17">
    <w:abstractNumId w:val="1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94"/>
    <w:rsid w:val="00000B29"/>
    <w:rsid w:val="00015996"/>
    <w:rsid w:val="00016E7E"/>
    <w:rsid w:val="000224DC"/>
    <w:rsid w:val="00022A3D"/>
    <w:rsid w:val="000452C4"/>
    <w:rsid w:val="00046AAC"/>
    <w:rsid w:val="00052FB1"/>
    <w:rsid w:val="00060A26"/>
    <w:rsid w:val="0008205E"/>
    <w:rsid w:val="000839AB"/>
    <w:rsid w:val="00083E29"/>
    <w:rsid w:val="00084F6E"/>
    <w:rsid w:val="0009091B"/>
    <w:rsid w:val="00090C1F"/>
    <w:rsid w:val="00090C7B"/>
    <w:rsid w:val="000957B7"/>
    <w:rsid w:val="000A06AD"/>
    <w:rsid w:val="000B0820"/>
    <w:rsid w:val="000B1C77"/>
    <w:rsid w:val="000B52A6"/>
    <w:rsid w:val="000C0C91"/>
    <w:rsid w:val="000D3345"/>
    <w:rsid w:val="000D3580"/>
    <w:rsid w:val="000D588D"/>
    <w:rsid w:val="000F0E0E"/>
    <w:rsid w:val="000F38AB"/>
    <w:rsid w:val="000F60F6"/>
    <w:rsid w:val="001241E1"/>
    <w:rsid w:val="0012464E"/>
    <w:rsid w:val="00126551"/>
    <w:rsid w:val="00132C8D"/>
    <w:rsid w:val="00133501"/>
    <w:rsid w:val="00136287"/>
    <w:rsid w:val="0015060C"/>
    <w:rsid w:val="001506DA"/>
    <w:rsid w:val="00151E7E"/>
    <w:rsid w:val="0016033E"/>
    <w:rsid w:val="001645C8"/>
    <w:rsid w:val="00167C0D"/>
    <w:rsid w:val="001A21B2"/>
    <w:rsid w:val="001A329F"/>
    <w:rsid w:val="001B433F"/>
    <w:rsid w:val="001C3869"/>
    <w:rsid w:val="001C4255"/>
    <w:rsid w:val="001C690E"/>
    <w:rsid w:val="001D65EF"/>
    <w:rsid w:val="001E2C45"/>
    <w:rsid w:val="001F7D82"/>
    <w:rsid w:val="00220712"/>
    <w:rsid w:val="002304A5"/>
    <w:rsid w:val="00233B97"/>
    <w:rsid w:val="00234FA6"/>
    <w:rsid w:val="00240BA5"/>
    <w:rsid w:val="002411FA"/>
    <w:rsid w:val="00252C13"/>
    <w:rsid w:val="0025520D"/>
    <w:rsid w:val="0025668F"/>
    <w:rsid w:val="00260C49"/>
    <w:rsid w:val="00270209"/>
    <w:rsid w:val="002728D6"/>
    <w:rsid w:val="00275B85"/>
    <w:rsid w:val="00276C84"/>
    <w:rsid w:val="00284011"/>
    <w:rsid w:val="00292EB6"/>
    <w:rsid w:val="002A799F"/>
    <w:rsid w:val="002B038D"/>
    <w:rsid w:val="002B24E1"/>
    <w:rsid w:val="002C0E15"/>
    <w:rsid w:val="002C4A4E"/>
    <w:rsid w:val="002C5AF3"/>
    <w:rsid w:val="002D4C20"/>
    <w:rsid w:val="002E1720"/>
    <w:rsid w:val="002E2504"/>
    <w:rsid w:val="002E7021"/>
    <w:rsid w:val="002F1E95"/>
    <w:rsid w:val="002F288F"/>
    <w:rsid w:val="00304215"/>
    <w:rsid w:val="00304FBF"/>
    <w:rsid w:val="0030712D"/>
    <w:rsid w:val="003102CB"/>
    <w:rsid w:val="003118EF"/>
    <w:rsid w:val="00311A9C"/>
    <w:rsid w:val="00312111"/>
    <w:rsid w:val="0031257C"/>
    <w:rsid w:val="00313B5D"/>
    <w:rsid w:val="00314C12"/>
    <w:rsid w:val="00316BA4"/>
    <w:rsid w:val="00323FF9"/>
    <w:rsid w:val="00325009"/>
    <w:rsid w:val="00326954"/>
    <w:rsid w:val="00336254"/>
    <w:rsid w:val="00344F91"/>
    <w:rsid w:val="003538F9"/>
    <w:rsid w:val="00357047"/>
    <w:rsid w:val="0035771F"/>
    <w:rsid w:val="00381877"/>
    <w:rsid w:val="003846A1"/>
    <w:rsid w:val="003867A0"/>
    <w:rsid w:val="003920CD"/>
    <w:rsid w:val="00392F88"/>
    <w:rsid w:val="003956B0"/>
    <w:rsid w:val="00395E5F"/>
    <w:rsid w:val="003B4977"/>
    <w:rsid w:val="003D2B25"/>
    <w:rsid w:val="003D4006"/>
    <w:rsid w:val="003D4A75"/>
    <w:rsid w:val="003E1E0C"/>
    <w:rsid w:val="003E315E"/>
    <w:rsid w:val="003E5C59"/>
    <w:rsid w:val="003F7FB0"/>
    <w:rsid w:val="0040749D"/>
    <w:rsid w:val="004268ED"/>
    <w:rsid w:val="004373EC"/>
    <w:rsid w:val="00437969"/>
    <w:rsid w:val="00437E1F"/>
    <w:rsid w:val="0044351D"/>
    <w:rsid w:val="004435FD"/>
    <w:rsid w:val="00453EAC"/>
    <w:rsid w:val="004561CB"/>
    <w:rsid w:val="00461613"/>
    <w:rsid w:val="0046323F"/>
    <w:rsid w:val="0047208F"/>
    <w:rsid w:val="00473F69"/>
    <w:rsid w:val="00497B58"/>
    <w:rsid w:val="004A0204"/>
    <w:rsid w:val="004A180E"/>
    <w:rsid w:val="004A5877"/>
    <w:rsid w:val="004C428E"/>
    <w:rsid w:val="004C7C1C"/>
    <w:rsid w:val="004D1935"/>
    <w:rsid w:val="004D1AF1"/>
    <w:rsid w:val="004D3A2A"/>
    <w:rsid w:val="004E275D"/>
    <w:rsid w:val="004E2FF4"/>
    <w:rsid w:val="004E4129"/>
    <w:rsid w:val="004E4238"/>
    <w:rsid w:val="004F0E20"/>
    <w:rsid w:val="004F4859"/>
    <w:rsid w:val="005034A9"/>
    <w:rsid w:val="00506C5A"/>
    <w:rsid w:val="00522893"/>
    <w:rsid w:val="00525686"/>
    <w:rsid w:val="005350DB"/>
    <w:rsid w:val="00536867"/>
    <w:rsid w:val="005438E3"/>
    <w:rsid w:val="00552D88"/>
    <w:rsid w:val="005576C2"/>
    <w:rsid w:val="00563C62"/>
    <w:rsid w:val="00564871"/>
    <w:rsid w:val="005650CB"/>
    <w:rsid w:val="0057063B"/>
    <w:rsid w:val="00580EDB"/>
    <w:rsid w:val="00581371"/>
    <w:rsid w:val="00582FA9"/>
    <w:rsid w:val="00594FFE"/>
    <w:rsid w:val="0059517B"/>
    <w:rsid w:val="005D5D39"/>
    <w:rsid w:val="005E7BC7"/>
    <w:rsid w:val="005F26D0"/>
    <w:rsid w:val="005F6DF3"/>
    <w:rsid w:val="00603D81"/>
    <w:rsid w:val="00606BA2"/>
    <w:rsid w:val="0061043E"/>
    <w:rsid w:val="0062211B"/>
    <w:rsid w:val="00623706"/>
    <w:rsid w:val="006258A2"/>
    <w:rsid w:val="006316A1"/>
    <w:rsid w:val="00632F15"/>
    <w:rsid w:val="006376A5"/>
    <w:rsid w:val="006454C0"/>
    <w:rsid w:val="00646891"/>
    <w:rsid w:val="006513F7"/>
    <w:rsid w:val="00656E98"/>
    <w:rsid w:val="006708A4"/>
    <w:rsid w:val="006727D2"/>
    <w:rsid w:val="00676913"/>
    <w:rsid w:val="00697351"/>
    <w:rsid w:val="006A5DC3"/>
    <w:rsid w:val="006B38D3"/>
    <w:rsid w:val="006B6B05"/>
    <w:rsid w:val="006B6E1D"/>
    <w:rsid w:val="006C0DEA"/>
    <w:rsid w:val="006C1DE8"/>
    <w:rsid w:val="006D650E"/>
    <w:rsid w:val="006E39CA"/>
    <w:rsid w:val="006F3369"/>
    <w:rsid w:val="006F36D0"/>
    <w:rsid w:val="007238F7"/>
    <w:rsid w:val="00733E84"/>
    <w:rsid w:val="00736594"/>
    <w:rsid w:val="00752748"/>
    <w:rsid w:val="007569E3"/>
    <w:rsid w:val="0075779B"/>
    <w:rsid w:val="00767A1F"/>
    <w:rsid w:val="007714BB"/>
    <w:rsid w:val="00772CFF"/>
    <w:rsid w:val="00790D21"/>
    <w:rsid w:val="00790F11"/>
    <w:rsid w:val="00794123"/>
    <w:rsid w:val="007A13EB"/>
    <w:rsid w:val="007A50B7"/>
    <w:rsid w:val="007B17C7"/>
    <w:rsid w:val="007C3F20"/>
    <w:rsid w:val="007C4C2F"/>
    <w:rsid w:val="007C7665"/>
    <w:rsid w:val="007D0D01"/>
    <w:rsid w:val="007D1627"/>
    <w:rsid w:val="007D52FB"/>
    <w:rsid w:val="007D61F3"/>
    <w:rsid w:val="007E6899"/>
    <w:rsid w:val="007F0C66"/>
    <w:rsid w:val="007F0FE1"/>
    <w:rsid w:val="00804920"/>
    <w:rsid w:val="008052BB"/>
    <w:rsid w:val="00805C91"/>
    <w:rsid w:val="00805DF3"/>
    <w:rsid w:val="0080724A"/>
    <w:rsid w:val="00810857"/>
    <w:rsid w:val="008217FE"/>
    <w:rsid w:val="008224D9"/>
    <w:rsid w:val="0082340A"/>
    <w:rsid w:val="008404E0"/>
    <w:rsid w:val="008416CB"/>
    <w:rsid w:val="00851588"/>
    <w:rsid w:val="00860576"/>
    <w:rsid w:val="008632DB"/>
    <w:rsid w:val="00864A5B"/>
    <w:rsid w:val="00871CE9"/>
    <w:rsid w:val="008734AE"/>
    <w:rsid w:val="00880B41"/>
    <w:rsid w:val="00891D03"/>
    <w:rsid w:val="00894A6A"/>
    <w:rsid w:val="008A4B95"/>
    <w:rsid w:val="008B008C"/>
    <w:rsid w:val="008B725E"/>
    <w:rsid w:val="008B7934"/>
    <w:rsid w:val="008D183F"/>
    <w:rsid w:val="008D3ABA"/>
    <w:rsid w:val="008E15D4"/>
    <w:rsid w:val="008E34C5"/>
    <w:rsid w:val="008E5B6D"/>
    <w:rsid w:val="008F03A3"/>
    <w:rsid w:val="009035D0"/>
    <w:rsid w:val="009054D7"/>
    <w:rsid w:val="00906FBA"/>
    <w:rsid w:val="00913037"/>
    <w:rsid w:val="00914454"/>
    <w:rsid w:val="00923208"/>
    <w:rsid w:val="0092323A"/>
    <w:rsid w:val="0093249B"/>
    <w:rsid w:val="00934094"/>
    <w:rsid w:val="00935357"/>
    <w:rsid w:val="00947FEB"/>
    <w:rsid w:val="009612DB"/>
    <w:rsid w:val="00964AB5"/>
    <w:rsid w:val="0097095D"/>
    <w:rsid w:val="00971493"/>
    <w:rsid w:val="00975885"/>
    <w:rsid w:val="0097717B"/>
    <w:rsid w:val="009857FC"/>
    <w:rsid w:val="00985FCE"/>
    <w:rsid w:val="00987D0D"/>
    <w:rsid w:val="0099279D"/>
    <w:rsid w:val="00993BB1"/>
    <w:rsid w:val="00997583"/>
    <w:rsid w:val="009A45A2"/>
    <w:rsid w:val="009A5B5E"/>
    <w:rsid w:val="009A7191"/>
    <w:rsid w:val="009A73D0"/>
    <w:rsid w:val="009B0475"/>
    <w:rsid w:val="009B43E9"/>
    <w:rsid w:val="009C3DE3"/>
    <w:rsid w:val="009C4EF8"/>
    <w:rsid w:val="009E1AE9"/>
    <w:rsid w:val="009E265F"/>
    <w:rsid w:val="009E775A"/>
    <w:rsid w:val="009E7C69"/>
    <w:rsid w:val="009F2049"/>
    <w:rsid w:val="009F23C9"/>
    <w:rsid w:val="009F2954"/>
    <w:rsid w:val="00A04917"/>
    <w:rsid w:val="00A118C3"/>
    <w:rsid w:val="00A12A22"/>
    <w:rsid w:val="00A14769"/>
    <w:rsid w:val="00A15A15"/>
    <w:rsid w:val="00A20198"/>
    <w:rsid w:val="00A218B9"/>
    <w:rsid w:val="00A30470"/>
    <w:rsid w:val="00A3075B"/>
    <w:rsid w:val="00A36ED6"/>
    <w:rsid w:val="00A42B5E"/>
    <w:rsid w:val="00A4777E"/>
    <w:rsid w:val="00A5110E"/>
    <w:rsid w:val="00A61447"/>
    <w:rsid w:val="00A62469"/>
    <w:rsid w:val="00A6337B"/>
    <w:rsid w:val="00A67D61"/>
    <w:rsid w:val="00A67D62"/>
    <w:rsid w:val="00A72972"/>
    <w:rsid w:val="00A75902"/>
    <w:rsid w:val="00A84D56"/>
    <w:rsid w:val="00A85585"/>
    <w:rsid w:val="00A90BA3"/>
    <w:rsid w:val="00AA1D63"/>
    <w:rsid w:val="00AA6F95"/>
    <w:rsid w:val="00AA78FC"/>
    <w:rsid w:val="00AB3591"/>
    <w:rsid w:val="00AC131D"/>
    <w:rsid w:val="00AC2A75"/>
    <w:rsid w:val="00AC495D"/>
    <w:rsid w:val="00AC5633"/>
    <w:rsid w:val="00AC5B3B"/>
    <w:rsid w:val="00AC79F2"/>
    <w:rsid w:val="00AD1154"/>
    <w:rsid w:val="00AD6896"/>
    <w:rsid w:val="00AD7B90"/>
    <w:rsid w:val="00AE1E0D"/>
    <w:rsid w:val="00AE7B1E"/>
    <w:rsid w:val="00AF7BA3"/>
    <w:rsid w:val="00B07637"/>
    <w:rsid w:val="00B172BD"/>
    <w:rsid w:val="00B20735"/>
    <w:rsid w:val="00B30C0A"/>
    <w:rsid w:val="00B31411"/>
    <w:rsid w:val="00B41631"/>
    <w:rsid w:val="00B42E64"/>
    <w:rsid w:val="00B51CD0"/>
    <w:rsid w:val="00B63980"/>
    <w:rsid w:val="00B7705E"/>
    <w:rsid w:val="00B91DFF"/>
    <w:rsid w:val="00B92E41"/>
    <w:rsid w:val="00B967DB"/>
    <w:rsid w:val="00BB229B"/>
    <w:rsid w:val="00BB530E"/>
    <w:rsid w:val="00BB624F"/>
    <w:rsid w:val="00BC296D"/>
    <w:rsid w:val="00BC7CB2"/>
    <w:rsid w:val="00BD7A88"/>
    <w:rsid w:val="00BE5143"/>
    <w:rsid w:val="00BF33E5"/>
    <w:rsid w:val="00C14C81"/>
    <w:rsid w:val="00C2744F"/>
    <w:rsid w:val="00C27808"/>
    <w:rsid w:val="00C34C37"/>
    <w:rsid w:val="00C36086"/>
    <w:rsid w:val="00C47123"/>
    <w:rsid w:val="00C534A3"/>
    <w:rsid w:val="00C603E8"/>
    <w:rsid w:val="00C62B7D"/>
    <w:rsid w:val="00C65C3A"/>
    <w:rsid w:val="00C744F2"/>
    <w:rsid w:val="00C76411"/>
    <w:rsid w:val="00C7688C"/>
    <w:rsid w:val="00C76B1E"/>
    <w:rsid w:val="00C86177"/>
    <w:rsid w:val="00C86469"/>
    <w:rsid w:val="00C90F99"/>
    <w:rsid w:val="00C9398B"/>
    <w:rsid w:val="00C95EFC"/>
    <w:rsid w:val="00C97AAA"/>
    <w:rsid w:val="00C97D57"/>
    <w:rsid w:val="00CA23C7"/>
    <w:rsid w:val="00CA644D"/>
    <w:rsid w:val="00CA70AD"/>
    <w:rsid w:val="00CB1968"/>
    <w:rsid w:val="00CB2B20"/>
    <w:rsid w:val="00CC02EC"/>
    <w:rsid w:val="00CC17BA"/>
    <w:rsid w:val="00CD42D2"/>
    <w:rsid w:val="00CD43A8"/>
    <w:rsid w:val="00CD4750"/>
    <w:rsid w:val="00CE0A62"/>
    <w:rsid w:val="00CE58A9"/>
    <w:rsid w:val="00D025A1"/>
    <w:rsid w:val="00D20CA0"/>
    <w:rsid w:val="00D2158E"/>
    <w:rsid w:val="00D23FA9"/>
    <w:rsid w:val="00D300EC"/>
    <w:rsid w:val="00D42816"/>
    <w:rsid w:val="00D53868"/>
    <w:rsid w:val="00D54483"/>
    <w:rsid w:val="00D56061"/>
    <w:rsid w:val="00D6162F"/>
    <w:rsid w:val="00D61D3E"/>
    <w:rsid w:val="00D7111D"/>
    <w:rsid w:val="00D72349"/>
    <w:rsid w:val="00D72936"/>
    <w:rsid w:val="00D74699"/>
    <w:rsid w:val="00D838EC"/>
    <w:rsid w:val="00D85D79"/>
    <w:rsid w:val="00D87515"/>
    <w:rsid w:val="00D908C1"/>
    <w:rsid w:val="00D9634C"/>
    <w:rsid w:val="00DA2773"/>
    <w:rsid w:val="00DA4388"/>
    <w:rsid w:val="00DB2535"/>
    <w:rsid w:val="00DB58D4"/>
    <w:rsid w:val="00DC1D5C"/>
    <w:rsid w:val="00DC5F18"/>
    <w:rsid w:val="00DD114A"/>
    <w:rsid w:val="00DD3B91"/>
    <w:rsid w:val="00DD406E"/>
    <w:rsid w:val="00DD7CC9"/>
    <w:rsid w:val="00DE4F38"/>
    <w:rsid w:val="00DE5AC1"/>
    <w:rsid w:val="00DE70CC"/>
    <w:rsid w:val="00DF279C"/>
    <w:rsid w:val="00DF3393"/>
    <w:rsid w:val="00DF47BE"/>
    <w:rsid w:val="00E04C49"/>
    <w:rsid w:val="00E06B95"/>
    <w:rsid w:val="00E14822"/>
    <w:rsid w:val="00E17B08"/>
    <w:rsid w:val="00E21E4E"/>
    <w:rsid w:val="00E22170"/>
    <w:rsid w:val="00E25258"/>
    <w:rsid w:val="00E32B66"/>
    <w:rsid w:val="00E360B8"/>
    <w:rsid w:val="00E43E03"/>
    <w:rsid w:val="00E51446"/>
    <w:rsid w:val="00E52356"/>
    <w:rsid w:val="00E5242C"/>
    <w:rsid w:val="00E551B1"/>
    <w:rsid w:val="00E55596"/>
    <w:rsid w:val="00E611E2"/>
    <w:rsid w:val="00E667C9"/>
    <w:rsid w:val="00E82798"/>
    <w:rsid w:val="00E862EB"/>
    <w:rsid w:val="00EA60D1"/>
    <w:rsid w:val="00EB4BBB"/>
    <w:rsid w:val="00EC6C65"/>
    <w:rsid w:val="00ED01C5"/>
    <w:rsid w:val="00EE7489"/>
    <w:rsid w:val="00EF6527"/>
    <w:rsid w:val="00EF74F3"/>
    <w:rsid w:val="00F00C83"/>
    <w:rsid w:val="00F07370"/>
    <w:rsid w:val="00F12467"/>
    <w:rsid w:val="00F1511C"/>
    <w:rsid w:val="00F17F81"/>
    <w:rsid w:val="00F21257"/>
    <w:rsid w:val="00F22B53"/>
    <w:rsid w:val="00F271AF"/>
    <w:rsid w:val="00F3211A"/>
    <w:rsid w:val="00F330EC"/>
    <w:rsid w:val="00F42896"/>
    <w:rsid w:val="00F51F40"/>
    <w:rsid w:val="00F64C42"/>
    <w:rsid w:val="00F66E82"/>
    <w:rsid w:val="00F81B57"/>
    <w:rsid w:val="00F850AA"/>
    <w:rsid w:val="00F85A7A"/>
    <w:rsid w:val="00F86234"/>
    <w:rsid w:val="00F86EF7"/>
    <w:rsid w:val="00F91B7A"/>
    <w:rsid w:val="00FA7068"/>
    <w:rsid w:val="00FA72BD"/>
    <w:rsid w:val="00FB2BC5"/>
    <w:rsid w:val="00FB3139"/>
    <w:rsid w:val="00FC1E62"/>
    <w:rsid w:val="00FC2187"/>
    <w:rsid w:val="00FC756D"/>
    <w:rsid w:val="00FD7FA4"/>
    <w:rsid w:val="00FE1425"/>
    <w:rsid w:val="00FE43C8"/>
    <w:rsid w:val="00FF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7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B31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FC1E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C38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80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0EDB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84D56"/>
    <w:rPr>
      <w:b/>
      <w:bCs/>
    </w:rPr>
  </w:style>
  <w:style w:type="paragraph" w:styleId="a9">
    <w:name w:val="header"/>
    <w:basedOn w:val="a"/>
    <w:link w:val="aa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7111D"/>
  </w:style>
  <w:style w:type="paragraph" w:styleId="ab">
    <w:name w:val="footer"/>
    <w:basedOn w:val="a"/>
    <w:link w:val="ac"/>
    <w:uiPriority w:val="99"/>
    <w:unhideWhenUsed/>
    <w:rsid w:val="00D7111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7111D"/>
  </w:style>
  <w:style w:type="paragraph" w:styleId="ad">
    <w:name w:val="No Spacing"/>
    <w:uiPriority w:val="1"/>
    <w:qFormat/>
    <w:rsid w:val="00326954"/>
    <w:pPr>
      <w:spacing w:after="0" w:line="240" w:lineRule="auto"/>
    </w:pPr>
  </w:style>
  <w:style w:type="character" w:styleId="ae">
    <w:name w:val="Hyperlink"/>
    <w:basedOn w:val="a0"/>
    <w:uiPriority w:val="99"/>
    <w:unhideWhenUsed/>
    <w:rsid w:val="00841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24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79247-8DB2-4415-9859-C96CA576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3391</Words>
  <Characters>1933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UserPEV</cp:lastModifiedBy>
  <cp:revision>13</cp:revision>
  <cp:lastPrinted>2019-12-04T14:54:00Z</cp:lastPrinted>
  <dcterms:created xsi:type="dcterms:W3CDTF">2026-07-02T06:55:00Z</dcterms:created>
  <dcterms:modified xsi:type="dcterms:W3CDTF">2026-07-06T11:17:00Z</dcterms:modified>
</cp:coreProperties>
</file>